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670" w:rsidRDefault="00DC1670" w:rsidP="00DC1670">
      <w:pPr>
        <w:jc w:val="center"/>
      </w:pPr>
      <w:bookmarkStart w:id="0" w:name="_GoBack"/>
      <w:bookmarkEnd w:id="0"/>
      <w:r>
        <w:t>T.C.</w:t>
      </w:r>
    </w:p>
    <w:p w:rsidR="00DC1670" w:rsidRDefault="00DC1670" w:rsidP="00DC1670">
      <w:pPr>
        <w:jc w:val="center"/>
      </w:pPr>
      <w:r w:rsidRPr="0032068F">
        <w:t>NUH NACİ YAZGAN ÜNİVERSİTESİ</w:t>
      </w:r>
    </w:p>
    <w:p w:rsidR="00DA3C82" w:rsidRDefault="00DC1670" w:rsidP="00DC1670">
      <w:pPr>
        <w:jc w:val="center"/>
        <w:rPr>
          <w:sz w:val="24"/>
          <w:szCs w:val="24"/>
          <w:lang w:val="de-DE"/>
        </w:rPr>
      </w:pPr>
      <w:r>
        <w:t xml:space="preserve">BİLİMSEL ARAŞTIRMA PROJELERİ </w:t>
      </w:r>
      <w:r w:rsidRPr="0032068F">
        <w:t>KOORDİNASYON BİRİMİ</w:t>
      </w:r>
    </w:p>
    <w:p w:rsidR="00F4187B" w:rsidRDefault="00F4187B" w:rsidP="004226A3">
      <w:pPr>
        <w:jc w:val="both"/>
        <w:rPr>
          <w:rFonts w:ascii="Arial" w:hAnsi="Arial" w:cs="Arial"/>
          <w:sz w:val="22"/>
          <w:szCs w:val="22"/>
          <w:lang w:val="de-DE"/>
        </w:rPr>
      </w:pPr>
    </w:p>
    <w:p w:rsidR="00F4187B" w:rsidRDefault="00F4187B" w:rsidP="004226A3">
      <w:pPr>
        <w:jc w:val="both"/>
        <w:rPr>
          <w:rFonts w:ascii="Arial" w:hAnsi="Arial" w:cs="Arial"/>
          <w:sz w:val="22"/>
          <w:szCs w:val="22"/>
          <w:lang w:val="de-DE"/>
        </w:rPr>
      </w:pPr>
    </w:p>
    <w:p w:rsidR="00F4187B" w:rsidRPr="00DC1670" w:rsidRDefault="00F4187B" w:rsidP="004226A3">
      <w:pPr>
        <w:jc w:val="both"/>
        <w:rPr>
          <w:sz w:val="22"/>
          <w:szCs w:val="22"/>
          <w:lang w:val="de-DE"/>
        </w:rPr>
      </w:pPr>
    </w:p>
    <w:p w:rsidR="00F4187B" w:rsidRPr="00DC1670" w:rsidRDefault="00F4187B" w:rsidP="00F4187B">
      <w:pPr>
        <w:tabs>
          <w:tab w:val="left" w:pos="420"/>
        </w:tabs>
        <w:jc w:val="center"/>
        <w:rPr>
          <w:b/>
          <w:sz w:val="22"/>
          <w:szCs w:val="22"/>
          <w:lang w:val="de-DE"/>
        </w:rPr>
      </w:pPr>
      <w:r w:rsidRPr="00DC1670">
        <w:rPr>
          <w:b/>
          <w:sz w:val="22"/>
          <w:szCs w:val="22"/>
          <w:lang w:val="de-DE"/>
        </w:rPr>
        <w:t xml:space="preserve">KABUL VE BEYAN FORMU </w:t>
      </w:r>
    </w:p>
    <w:p w:rsidR="00F4187B" w:rsidRPr="00DC1670" w:rsidRDefault="00F4187B" w:rsidP="00F4187B">
      <w:pPr>
        <w:tabs>
          <w:tab w:val="left" w:pos="420"/>
        </w:tabs>
        <w:rPr>
          <w:sz w:val="22"/>
          <w:szCs w:val="22"/>
          <w:lang w:val="de-DE"/>
        </w:rPr>
      </w:pPr>
    </w:p>
    <w:p w:rsidR="00F4187B" w:rsidRPr="00DC1670" w:rsidRDefault="00F4187B" w:rsidP="00F4187B">
      <w:pPr>
        <w:tabs>
          <w:tab w:val="left" w:pos="420"/>
        </w:tabs>
        <w:rPr>
          <w:sz w:val="22"/>
          <w:szCs w:val="22"/>
          <w:lang w:val="de-DE"/>
        </w:rPr>
      </w:pPr>
    </w:p>
    <w:p w:rsidR="00C5172D" w:rsidRPr="00DC1670" w:rsidRDefault="00C5172D" w:rsidP="00F4187B">
      <w:pPr>
        <w:tabs>
          <w:tab w:val="left" w:pos="420"/>
        </w:tabs>
        <w:jc w:val="both"/>
        <w:rPr>
          <w:sz w:val="22"/>
          <w:szCs w:val="22"/>
          <w:lang w:val="de-DE"/>
        </w:rPr>
      </w:pPr>
    </w:p>
    <w:p w:rsidR="00F4187B" w:rsidRPr="00DC1670" w:rsidRDefault="00F4187B" w:rsidP="00F4187B">
      <w:pPr>
        <w:tabs>
          <w:tab w:val="left" w:pos="420"/>
        </w:tabs>
        <w:jc w:val="both"/>
        <w:rPr>
          <w:sz w:val="22"/>
          <w:szCs w:val="22"/>
          <w:lang w:val="de-DE"/>
        </w:rPr>
      </w:pPr>
    </w:p>
    <w:tbl>
      <w:tblPr>
        <w:tblW w:w="0" w:type="auto"/>
        <w:tblInd w:w="108" w:type="dxa"/>
        <w:tblLook w:val="01E0" w:firstRow="1" w:lastRow="1" w:firstColumn="1" w:lastColumn="1" w:noHBand="0" w:noVBand="0"/>
      </w:tblPr>
      <w:tblGrid>
        <w:gridCol w:w="2951"/>
        <w:gridCol w:w="3059"/>
        <w:gridCol w:w="3168"/>
      </w:tblGrid>
      <w:tr w:rsidR="00F4187B" w:rsidRPr="00DC1670" w:rsidTr="006848AE">
        <w:tc>
          <w:tcPr>
            <w:tcW w:w="9214" w:type="dxa"/>
            <w:gridSpan w:val="3"/>
          </w:tcPr>
          <w:p w:rsidR="00F4187B" w:rsidRPr="00DC1670" w:rsidRDefault="00F4187B" w:rsidP="00D42E3E">
            <w:pPr>
              <w:tabs>
                <w:tab w:val="left" w:pos="420"/>
              </w:tabs>
              <w:jc w:val="both"/>
              <w:rPr>
                <w:sz w:val="22"/>
                <w:szCs w:val="22"/>
                <w:lang w:val="de-DE"/>
              </w:rPr>
            </w:pPr>
          </w:p>
          <w:p w:rsidR="00F4187B" w:rsidRPr="00DC1670" w:rsidRDefault="00F4187B" w:rsidP="00D42E3E">
            <w:pPr>
              <w:tabs>
                <w:tab w:val="left" w:pos="420"/>
              </w:tabs>
              <w:jc w:val="both"/>
              <w:rPr>
                <w:sz w:val="22"/>
                <w:szCs w:val="22"/>
                <w:lang w:val="de-DE"/>
              </w:rPr>
            </w:pPr>
            <w:r w:rsidRPr="00DC1670">
              <w:rPr>
                <w:sz w:val="22"/>
                <w:szCs w:val="22"/>
                <w:lang w:val="de-DE"/>
              </w:rPr>
              <w:tab/>
              <w:t>……………….. başlıklı ve ………… numaralı projede proje personeli olarak yer alan ve Proje Önerisi Üzerindeki Ortak/Paylı Hak Sahipliği Beyan Formu’nda hak sahibi olarak adı geçen aşağıda belirtilen kişiler,  ……………….. başlıklı projeden bilgi sahibi olduklarını, sunulan projenin etik ihlal teşkil etmediğini ve projeye ilişkin herhangi bir hak talebinde bulunmayacaklarını kabul ve taahhüt etmektedirler.</w:t>
            </w:r>
          </w:p>
          <w:p w:rsidR="00F4187B" w:rsidRPr="00DC1670" w:rsidRDefault="00F4187B" w:rsidP="00D42E3E">
            <w:pPr>
              <w:suppressAutoHyphens/>
              <w:overflowPunct w:val="0"/>
              <w:autoSpaceDE w:val="0"/>
              <w:autoSpaceDN w:val="0"/>
              <w:adjustRightInd w:val="0"/>
              <w:spacing w:before="40" w:after="40"/>
              <w:jc w:val="center"/>
              <w:textAlignment w:val="baseline"/>
              <w:rPr>
                <w:sz w:val="22"/>
                <w:szCs w:val="22"/>
                <w:lang w:val="de-DE"/>
              </w:rPr>
            </w:pPr>
          </w:p>
        </w:tc>
      </w:tr>
      <w:tr w:rsidR="00F4187B" w:rsidRPr="00DC1670" w:rsidTr="006848AE">
        <w:tc>
          <w:tcPr>
            <w:tcW w:w="9214" w:type="dxa"/>
            <w:gridSpan w:val="3"/>
          </w:tcPr>
          <w:p w:rsidR="00F4187B" w:rsidRPr="00DC1670" w:rsidRDefault="00F4187B" w:rsidP="00D42E3E">
            <w:pPr>
              <w:suppressAutoHyphens/>
              <w:overflowPunct w:val="0"/>
              <w:autoSpaceDE w:val="0"/>
              <w:autoSpaceDN w:val="0"/>
              <w:adjustRightInd w:val="0"/>
              <w:spacing w:before="40" w:after="40"/>
              <w:jc w:val="center"/>
              <w:textAlignment w:val="baseline"/>
              <w:rPr>
                <w:sz w:val="22"/>
                <w:szCs w:val="22"/>
                <w:lang w:val="de-DE"/>
              </w:rPr>
            </w:pPr>
            <w:r w:rsidRPr="00DC1670">
              <w:rPr>
                <w:sz w:val="22"/>
                <w:szCs w:val="22"/>
                <w:lang w:val="de-DE"/>
              </w:rPr>
              <w:t>Beyanda Bulunan Kişiler</w:t>
            </w:r>
          </w:p>
        </w:tc>
      </w:tr>
      <w:tr w:rsidR="00F4187B" w:rsidRPr="00DC1670" w:rsidTr="006848AE">
        <w:tc>
          <w:tcPr>
            <w:tcW w:w="2962" w:type="dxa"/>
          </w:tcPr>
          <w:p w:rsidR="00F4187B" w:rsidRPr="00DC1670" w:rsidRDefault="00F4187B" w:rsidP="00D42E3E">
            <w:pPr>
              <w:suppressAutoHyphens/>
              <w:overflowPunct w:val="0"/>
              <w:autoSpaceDE w:val="0"/>
              <w:autoSpaceDN w:val="0"/>
              <w:adjustRightInd w:val="0"/>
              <w:spacing w:before="40" w:after="40"/>
              <w:jc w:val="center"/>
              <w:textAlignment w:val="baseline"/>
              <w:rPr>
                <w:sz w:val="22"/>
                <w:szCs w:val="22"/>
                <w:lang w:val="de-DE"/>
              </w:rPr>
            </w:pPr>
            <w:r w:rsidRPr="00DC1670">
              <w:rPr>
                <w:sz w:val="22"/>
                <w:szCs w:val="22"/>
                <w:lang w:val="de-DE"/>
              </w:rPr>
              <w:t>Adı Soyadı</w:t>
            </w:r>
          </w:p>
        </w:tc>
        <w:tc>
          <w:tcPr>
            <w:tcW w:w="3071" w:type="dxa"/>
          </w:tcPr>
          <w:p w:rsidR="00F4187B" w:rsidRPr="00DC1670" w:rsidRDefault="00F4187B" w:rsidP="00D42E3E">
            <w:pPr>
              <w:suppressAutoHyphens/>
              <w:overflowPunct w:val="0"/>
              <w:autoSpaceDE w:val="0"/>
              <w:autoSpaceDN w:val="0"/>
              <w:adjustRightInd w:val="0"/>
              <w:spacing w:before="40" w:after="40"/>
              <w:jc w:val="center"/>
              <w:textAlignment w:val="baseline"/>
              <w:rPr>
                <w:sz w:val="22"/>
                <w:szCs w:val="22"/>
                <w:lang w:val="de-DE"/>
              </w:rPr>
            </w:pPr>
            <w:r w:rsidRPr="00DC1670">
              <w:rPr>
                <w:sz w:val="22"/>
                <w:szCs w:val="22"/>
                <w:lang w:val="de-DE"/>
              </w:rPr>
              <w:t>Tarih</w:t>
            </w:r>
          </w:p>
        </w:tc>
        <w:tc>
          <w:tcPr>
            <w:tcW w:w="3181" w:type="dxa"/>
          </w:tcPr>
          <w:p w:rsidR="00F4187B" w:rsidRPr="00DC1670" w:rsidRDefault="00F4187B" w:rsidP="00D42E3E">
            <w:pPr>
              <w:suppressAutoHyphens/>
              <w:overflowPunct w:val="0"/>
              <w:autoSpaceDE w:val="0"/>
              <w:autoSpaceDN w:val="0"/>
              <w:adjustRightInd w:val="0"/>
              <w:spacing w:before="40" w:after="40"/>
              <w:jc w:val="center"/>
              <w:textAlignment w:val="baseline"/>
              <w:rPr>
                <w:sz w:val="22"/>
                <w:szCs w:val="22"/>
                <w:lang w:val="de-DE"/>
              </w:rPr>
            </w:pPr>
            <w:r w:rsidRPr="00DC1670">
              <w:rPr>
                <w:sz w:val="22"/>
                <w:szCs w:val="22"/>
                <w:lang w:val="de-DE"/>
              </w:rPr>
              <w:t>İmza</w:t>
            </w:r>
          </w:p>
        </w:tc>
      </w:tr>
      <w:tr w:rsidR="00F4187B" w:rsidRPr="00DC1670" w:rsidTr="006848AE">
        <w:tc>
          <w:tcPr>
            <w:tcW w:w="2962"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c>
          <w:tcPr>
            <w:tcW w:w="3071"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c>
          <w:tcPr>
            <w:tcW w:w="3181"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r>
      <w:tr w:rsidR="00F4187B" w:rsidRPr="00DC1670" w:rsidTr="006848AE">
        <w:tc>
          <w:tcPr>
            <w:tcW w:w="2962"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c>
          <w:tcPr>
            <w:tcW w:w="3071"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c>
          <w:tcPr>
            <w:tcW w:w="3181"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r>
      <w:tr w:rsidR="00F4187B" w:rsidRPr="00DC1670" w:rsidTr="006848AE">
        <w:tc>
          <w:tcPr>
            <w:tcW w:w="2962"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c>
          <w:tcPr>
            <w:tcW w:w="3071"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c>
          <w:tcPr>
            <w:tcW w:w="3181"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r>
      <w:tr w:rsidR="00F4187B" w:rsidRPr="00DC1670" w:rsidTr="006848AE">
        <w:tc>
          <w:tcPr>
            <w:tcW w:w="2962"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c>
          <w:tcPr>
            <w:tcW w:w="3071"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c>
          <w:tcPr>
            <w:tcW w:w="3181" w:type="dxa"/>
          </w:tcPr>
          <w:p w:rsidR="00F4187B" w:rsidRPr="00DC1670" w:rsidRDefault="00F4187B" w:rsidP="00D42E3E">
            <w:pPr>
              <w:suppressAutoHyphens/>
              <w:overflowPunct w:val="0"/>
              <w:autoSpaceDE w:val="0"/>
              <w:autoSpaceDN w:val="0"/>
              <w:adjustRightInd w:val="0"/>
              <w:spacing w:before="40" w:after="40"/>
              <w:jc w:val="both"/>
              <w:textAlignment w:val="baseline"/>
              <w:rPr>
                <w:sz w:val="22"/>
                <w:szCs w:val="22"/>
                <w:lang w:val="de-DE"/>
              </w:rPr>
            </w:pPr>
          </w:p>
        </w:tc>
      </w:tr>
    </w:tbl>
    <w:p w:rsidR="00F4187B" w:rsidRPr="00DC1670" w:rsidRDefault="00F4187B" w:rsidP="00F4187B">
      <w:pPr>
        <w:tabs>
          <w:tab w:val="left" w:pos="420"/>
        </w:tabs>
        <w:jc w:val="both"/>
        <w:rPr>
          <w:sz w:val="22"/>
          <w:szCs w:val="22"/>
          <w:lang w:val="de-DE"/>
        </w:rPr>
      </w:pPr>
    </w:p>
    <w:p w:rsidR="00F4187B" w:rsidRPr="00DC1670" w:rsidRDefault="00F4187B" w:rsidP="00F4187B">
      <w:pPr>
        <w:tabs>
          <w:tab w:val="left" w:pos="420"/>
        </w:tabs>
        <w:jc w:val="both"/>
        <w:rPr>
          <w:sz w:val="22"/>
          <w:szCs w:val="22"/>
          <w:lang w:val="de-DE"/>
        </w:rPr>
      </w:pPr>
    </w:p>
    <w:p w:rsidR="00F4187B" w:rsidRPr="00DC1670" w:rsidRDefault="00F4187B" w:rsidP="00F4187B">
      <w:pPr>
        <w:tabs>
          <w:tab w:val="left" w:pos="420"/>
        </w:tabs>
        <w:jc w:val="both"/>
        <w:rPr>
          <w:sz w:val="22"/>
          <w:szCs w:val="22"/>
          <w:lang w:val="de-DE"/>
        </w:rPr>
      </w:pPr>
    </w:p>
    <w:p w:rsidR="00F4187B" w:rsidRPr="00DC1670" w:rsidRDefault="00F4187B" w:rsidP="00F4187B">
      <w:pPr>
        <w:tabs>
          <w:tab w:val="left" w:pos="420"/>
        </w:tabs>
        <w:jc w:val="both"/>
        <w:rPr>
          <w:sz w:val="22"/>
          <w:szCs w:val="22"/>
          <w:lang w:val="de-DE"/>
        </w:rPr>
      </w:pPr>
    </w:p>
    <w:p w:rsidR="00F4187B" w:rsidRPr="00DC1670" w:rsidRDefault="00F4187B" w:rsidP="00F4187B">
      <w:pPr>
        <w:tabs>
          <w:tab w:val="left" w:pos="420"/>
        </w:tabs>
        <w:jc w:val="both"/>
        <w:rPr>
          <w:sz w:val="22"/>
          <w:szCs w:val="22"/>
          <w:lang w:val="de-DE"/>
        </w:rPr>
      </w:pPr>
    </w:p>
    <w:p w:rsidR="00F4187B" w:rsidRPr="00DC1670" w:rsidRDefault="00F4187B" w:rsidP="00F4187B">
      <w:pPr>
        <w:tabs>
          <w:tab w:val="left" w:pos="420"/>
        </w:tabs>
        <w:jc w:val="both"/>
        <w:rPr>
          <w:sz w:val="22"/>
          <w:szCs w:val="22"/>
          <w:lang w:val="de-DE"/>
        </w:rPr>
      </w:pPr>
    </w:p>
    <w:p w:rsidR="00F4187B" w:rsidRPr="00DC1670" w:rsidRDefault="00F4187B" w:rsidP="00F4187B">
      <w:pPr>
        <w:jc w:val="both"/>
        <w:rPr>
          <w:sz w:val="22"/>
          <w:szCs w:val="22"/>
          <w:lang w:val="de-DE"/>
        </w:rPr>
      </w:pPr>
      <w:r w:rsidRPr="00DC1670">
        <w:rPr>
          <w:sz w:val="22"/>
          <w:szCs w:val="22"/>
          <w:lang w:val="de-DE"/>
        </w:rPr>
        <w:tab/>
      </w:r>
      <w:r w:rsidRPr="00DC1670">
        <w:rPr>
          <w:sz w:val="22"/>
          <w:szCs w:val="22"/>
          <w:lang w:val="de-DE"/>
        </w:rPr>
        <w:tab/>
      </w:r>
      <w:r w:rsidRPr="00DC1670">
        <w:rPr>
          <w:sz w:val="22"/>
          <w:szCs w:val="22"/>
          <w:lang w:val="de-DE"/>
        </w:rPr>
        <w:tab/>
      </w:r>
      <w:r w:rsidRPr="00DC1670">
        <w:rPr>
          <w:sz w:val="22"/>
          <w:szCs w:val="22"/>
          <w:lang w:val="de-DE"/>
        </w:rPr>
        <w:tab/>
      </w:r>
      <w:r w:rsidRPr="00DC1670">
        <w:rPr>
          <w:sz w:val="22"/>
          <w:szCs w:val="22"/>
          <w:lang w:val="de-DE"/>
        </w:rPr>
        <w:tab/>
      </w:r>
      <w:r w:rsidRPr="00DC1670">
        <w:rPr>
          <w:sz w:val="22"/>
          <w:szCs w:val="22"/>
          <w:lang w:val="de-DE"/>
        </w:rPr>
        <w:tab/>
      </w:r>
      <w:r w:rsidRPr="00DC1670">
        <w:rPr>
          <w:sz w:val="22"/>
          <w:szCs w:val="22"/>
          <w:lang w:val="de-DE"/>
        </w:rPr>
        <w:tab/>
      </w:r>
      <w:r w:rsidRPr="00DC1670">
        <w:rPr>
          <w:sz w:val="22"/>
          <w:szCs w:val="22"/>
          <w:lang w:val="de-DE"/>
        </w:rPr>
        <w:tab/>
      </w:r>
      <w:r w:rsidRPr="00DC1670">
        <w:rPr>
          <w:sz w:val="22"/>
          <w:szCs w:val="22"/>
          <w:lang w:val="de-DE"/>
        </w:rPr>
        <w:tab/>
      </w:r>
      <w:r w:rsidRPr="00DC1670">
        <w:t xml:space="preserve">       </w:t>
      </w:r>
      <w:r w:rsidRPr="00DC1670">
        <w:tab/>
      </w:r>
    </w:p>
    <w:sectPr w:rsidR="00F4187B" w:rsidRPr="00DC1670" w:rsidSect="00F4187B">
      <w:headerReference w:type="default" r:id="rId7"/>
      <w:footerReference w:type="default" r:id="rId8"/>
      <w:pgSz w:w="11906" w:h="16838"/>
      <w:pgMar w:top="0"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75" w:rsidRDefault="00AE4E75" w:rsidP="00B45477">
      <w:r>
        <w:separator/>
      </w:r>
    </w:p>
  </w:endnote>
  <w:endnote w:type="continuationSeparator" w:id="0">
    <w:p w:rsidR="00AE4E75" w:rsidRDefault="00AE4E75" w:rsidP="00B4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77" w:rsidRDefault="00B45477">
    <w:pPr>
      <w:pStyle w:val="Altbilgi"/>
    </w:pPr>
  </w:p>
  <w:p w:rsidR="00B45477" w:rsidRDefault="00B454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75" w:rsidRDefault="00AE4E75" w:rsidP="00B45477">
      <w:r>
        <w:separator/>
      </w:r>
    </w:p>
  </w:footnote>
  <w:footnote w:type="continuationSeparator" w:id="0">
    <w:p w:rsidR="00AE4E75" w:rsidRDefault="00AE4E75" w:rsidP="00B4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670" w:rsidRPr="00DC1670" w:rsidRDefault="003E75E2" w:rsidP="00DC1670">
    <w:pPr>
      <w:pStyle w:val="stbilgi"/>
      <w:rPr>
        <w:sz w:val="24"/>
      </w:rPr>
    </w:pPr>
    <w:r w:rsidRPr="00DC1670">
      <w:rPr>
        <w:noProof/>
        <w:sz w:val="24"/>
      </w:rPr>
      <w:drawing>
        <wp:anchor distT="0" distB="0" distL="114300" distR="114300" simplePos="0" relativeHeight="251657728" behindDoc="0" locked="0" layoutInCell="1" allowOverlap="1">
          <wp:simplePos x="0" y="0"/>
          <wp:positionH relativeFrom="column">
            <wp:posOffset>2519680</wp:posOffset>
          </wp:positionH>
          <wp:positionV relativeFrom="paragraph">
            <wp:posOffset>7620</wp:posOffset>
          </wp:positionV>
          <wp:extent cx="695325" cy="694690"/>
          <wp:effectExtent l="0" t="0" r="0" b="0"/>
          <wp:wrapTopAndBottom/>
          <wp:docPr id="1"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Asuman\Desktop\nn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8AE">
      <w:rPr>
        <w:sz w:val="24"/>
      </w:rPr>
      <w:t>EK-1</w:t>
    </w:r>
    <w:r w:rsidR="008A4491">
      <w:rPr>
        <w:sz w:val="24"/>
      </w:rPr>
      <w:t>B</w:t>
    </w:r>
  </w:p>
  <w:p w:rsidR="00DC1670" w:rsidRPr="00DC1670" w:rsidRDefault="00DC1670" w:rsidP="00DC1670">
    <w:pPr>
      <w:pStyle w:val="stbilgi"/>
      <w:rPr>
        <w:sz w:val="24"/>
      </w:rPr>
    </w:pPr>
  </w:p>
  <w:p w:rsidR="00DC1670" w:rsidRPr="00DC1670" w:rsidRDefault="00DC1670" w:rsidP="00DC1670">
    <w:pPr>
      <w:pStyle w:val="stbilgi"/>
      <w:rPr>
        <w:sz w:val="24"/>
      </w:rPr>
    </w:pPr>
  </w:p>
  <w:p w:rsidR="00DC1670" w:rsidRPr="00DC1670" w:rsidRDefault="00DC1670" w:rsidP="00DC1670">
    <w:pPr>
      <w:pStyle w:val="stbilgi"/>
      <w:tabs>
        <w:tab w:val="left" w:pos="4395"/>
      </w:tabs>
      <w:jc w:val="center"/>
      <w:rPr>
        <w:sz w:val="24"/>
      </w:rPr>
    </w:pPr>
  </w:p>
  <w:p w:rsidR="00B45477" w:rsidRDefault="00B454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729"/>
    <w:multiLevelType w:val="hybridMultilevel"/>
    <w:tmpl w:val="ED325E3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E5214"/>
    <w:multiLevelType w:val="hybridMultilevel"/>
    <w:tmpl w:val="62BE962E"/>
    <w:lvl w:ilvl="0" w:tplc="0B4A9A0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4E680B"/>
    <w:multiLevelType w:val="hybridMultilevel"/>
    <w:tmpl w:val="89BED8CC"/>
    <w:lvl w:ilvl="0" w:tplc="A3C8BE2E">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9486C0C"/>
    <w:multiLevelType w:val="hybridMultilevel"/>
    <w:tmpl w:val="DCA8CAA6"/>
    <w:lvl w:ilvl="0" w:tplc="7C80AE5E">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5139F"/>
    <w:multiLevelType w:val="hybridMultilevel"/>
    <w:tmpl w:val="FE2ED8B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3B42CF"/>
    <w:multiLevelType w:val="hybridMultilevel"/>
    <w:tmpl w:val="62DC0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400CE"/>
    <w:multiLevelType w:val="hybridMultilevel"/>
    <w:tmpl w:val="79D0A5EC"/>
    <w:lvl w:ilvl="0" w:tplc="50BA810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D5A0C"/>
    <w:multiLevelType w:val="hybridMultilevel"/>
    <w:tmpl w:val="3138AF3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380DA3"/>
    <w:multiLevelType w:val="hybridMultilevel"/>
    <w:tmpl w:val="C10209A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9D"/>
    <w:rsid w:val="00017857"/>
    <w:rsid w:val="00032B64"/>
    <w:rsid w:val="00046CCB"/>
    <w:rsid w:val="00050899"/>
    <w:rsid w:val="000625E9"/>
    <w:rsid w:val="00070D0C"/>
    <w:rsid w:val="00072BD6"/>
    <w:rsid w:val="0008327A"/>
    <w:rsid w:val="00086026"/>
    <w:rsid w:val="000E5145"/>
    <w:rsid w:val="00100F1E"/>
    <w:rsid w:val="001472CE"/>
    <w:rsid w:val="00155021"/>
    <w:rsid w:val="001C20C4"/>
    <w:rsid w:val="001E6248"/>
    <w:rsid w:val="002135E8"/>
    <w:rsid w:val="00283C1C"/>
    <w:rsid w:val="002A7F03"/>
    <w:rsid w:val="002D363C"/>
    <w:rsid w:val="002F5813"/>
    <w:rsid w:val="002F6569"/>
    <w:rsid w:val="003572F4"/>
    <w:rsid w:val="003A2605"/>
    <w:rsid w:val="003C63DA"/>
    <w:rsid w:val="003C6414"/>
    <w:rsid w:val="003E75E2"/>
    <w:rsid w:val="004006C6"/>
    <w:rsid w:val="004226A3"/>
    <w:rsid w:val="004B1CB9"/>
    <w:rsid w:val="004B292A"/>
    <w:rsid w:val="004B5C93"/>
    <w:rsid w:val="00534441"/>
    <w:rsid w:val="005B145B"/>
    <w:rsid w:val="005D7B53"/>
    <w:rsid w:val="00605ED8"/>
    <w:rsid w:val="0062622A"/>
    <w:rsid w:val="006848AE"/>
    <w:rsid w:val="00686DC4"/>
    <w:rsid w:val="00725903"/>
    <w:rsid w:val="00785D01"/>
    <w:rsid w:val="007975EF"/>
    <w:rsid w:val="00801644"/>
    <w:rsid w:val="008173C3"/>
    <w:rsid w:val="0082427D"/>
    <w:rsid w:val="008A4491"/>
    <w:rsid w:val="008B0801"/>
    <w:rsid w:val="00963992"/>
    <w:rsid w:val="009B60C8"/>
    <w:rsid w:val="009C1CE5"/>
    <w:rsid w:val="009C2B5E"/>
    <w:rsid w:val="009D2729"/>
    <w:rsid w:val="009E1D53"/>
    <w:rsid w:val="009E1D61"/>
    <w:rsid w:val="00A04A65"/>
    <w:rsid w:val="00A050DF"/>
    <w:rsid w:val="00A44459"/>
    <w:rsid w:val="00A8235F"/>
    <w:rsid w:val="00AD19ED"/>
    <w:rsid w:val="00AD2A51"/>
    <w:rsid w:val="00AE4E75"/>
    <w:rsid w:val="00AF5269"/>
    <w:rsid w:val="00B22546"/>
    <w:rsid w:val="00B31FCB"/>
    <w:rsid w:val="00B423CF"/>
    <w:rsid w:val="00B436B8"/>
    <w:rsid w:val="00B45477"/>
    <w:rsid w:val="00B6744C"/>
    <w:rsid w:val="00B97AF6"/>
    <w:rsid w:val="00BE09D1"/>
    <w:rsid w:val="00BE1478"/>
    <w:rsid w:val="00BF5541"/>
    <w:rsid w:val="00C12FF6"/>
    <w:rsid w:val="00C200B7"/>
    <w:rsid w:val="00C2281A"/>
    <w:rsid w:val="00C3679D"/>
    <w:rsid w:val="00C5172D"/>
    <w:rsid w:val="00C614D7"/>
    <w:rsid w:val="00C70DD1"/>
    <w:rsid w:val="00CB3DC1"/>
    <w:rsid w:val="00CC5B27"/>
    <w:rsid w:val="00D12333"/>
    <w:rsid w:val="00D42E3E"/>
    <w:rsid w:val="00D46F58"/>
    <w:rsid w:val="00D47375"/>
    <w:rsid w:val="00D71B9D"/>
    <w:rsid w:val="00D95B35"/>
    <w:rsid w:val="00DA3C82"/>
    <w:rsid w:val="00DB074C"/>
    <w:rsid w:val="00DB1341"/>
    <w:rsid w:val="00DB3EBF"/>
    <w:rsid w:val="00DB5276"/>
    <w:rsid w:val="00DC1670"/>
    <w:rsid w:val="00E5251B"/>
    <w:rsid w:val="00E53303"/>
    <w:rsid w:val="00E6222B"/>
    <w:rsid w:val="00E72282"/>
    <w:rsid w:val="00E93E4F"/>
    <w:rsid w:val="00EA5BB2"/>
    <w:rsid w:val="00EA75D4"/>
    <w:rsid w:val="00F12114"/>
    <w:rsid w:val="00F2443A"/>
    <w:rsid w:val="00F4187B"/>
    <w:rsid w:val="00F84551"/>
    <w:rsid w:val="00F87168"/>
    <w:rsid w:val="00FB11C8"/>
    <w:rsid w:val="00FC0B12"/>
    <w:rsid w:val="00FD48B0"/>
    <w:rsid w:val="00FD6BDA"/>
    <w:rsid w:val="00FD7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8A7B8"/>
  <w15:chartTrackingRefBased/>
  <w15:docId w15:val="{BA7C6379-C5BC-41AF-A0F7-B1DC0D7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B9D"/>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3A2605"/>
    <w:rPr>
      <w:color w:val="0000FF"/>
      <w:u w:val="single"/>
    </w:rPr>
  </w:style>
  <w:style w:type="paragraph" w:styleId="NormalWeb">
    <w:name w:val="Normal (Web)"/>
    <w:basedOn w:val="Normal"/>
    <w:rsid w:val="007975EF"/>
    <w:pPr>
      <w:spacing w:before="100" w:beforeAutospacing="1" w:after="119"/>
    </w:pPr>
    <w:rPr>
      <w:sz w:val="24"/>
      <w:szCs w:val="24"/>
    </w:rPr>
  </w:style>
  <w:style w:type="paragraph" w:styleId="stbilgi">
    <w:name w:val="Üstbilgi"/>
    <w:basedOn w:val="Normal"/>
    <w:link w:val="stbilgiChar"/>
    <w:uiPriority w:val="99"/>
    <w:rsid w:val="00B45477"/>
    <w:pPr>
      <w:tabs>
        <w:tab w:val="center" w:pos="4703"/>
        <w:tab w:val="right" w:pos="9406"/>
      </w:tabs>
    </w:pPr>
  </w:style>
  <w:style w:type="character" w:customStyle="1" w:styleId="stbilgiChar">
    <w:name w:val="Üstbilgi Char"/>
    <w:link w:val="stbilgi"/>
    <w:uiPriority w:val="99"/>
    <w:rsid w:val="00B45477"/>
    <w:rPr>
      <w:lang w:val="tr-TR" w:eastAsia="tr-TR"/>
    </w:rPr>
  </w:style>
  <w:style w:type="paragraph" w:styleId="Altbilgi">
    <w:name w:val="Altbilgi"/>
    <w:basedOn w:val="Normal"/>
    <w:link w:val="AltbilgiChar"/>
    <w:uiPriority w:val="99"/>
    <w:rsid w:val="00B45477"/>
    <w:pPr>
      <w:tabs>
        <w:tab w:val="center" w:pos="4703"/>
        <w:tab w:val="right" w:pos="9406"/>
      </w:tabs>
    </w:pPr>
  </w:style>
  <w:style w:type="character" w:customStyle="1" w:styleId="AltbilgiChar">
    <w:name w:val="Altbilgi Char"/>
    <w:link w:val="Altbilgi"/>
    <w:uiPriority w:val="99"/>
    <w:rsid w:val="00B45477"/>
    <w:rPr>
      <w:lang w:val="tr-TR" w:eastAsia="tr-TR"/>
    </w:rPr>
  </w:style>
  <w:style w:type="paragraph" w:styleId="BalonMetni">
    <w:name w:val="Balloon Text"/>
    <w:basedOn w:val="Normal"/>
    <w:link w:val="BalonMetniChar"/>
    <w:rsid w:val="00B45477"/>
    <w:rPr>
      <w:rFonts w:ascii="Tahoma" w:hAnsi="Tahoma"/>
      <w:sz w:val="16"/>
      <w:szCs w:val="16"/>
    </w:rPr>
  </w:style>
  <w:style w:type="character" w:customStyle="1" w:styleId="BalonMetniChar">
    <w:name w:val="Balon Metni Char"/>
    <w:link w:val="BalonMetni"/>
    <w:rsid w:val="00B45477"/>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88790">
      <w:bodyDiv w:val="1"/>
      <w:marLeft w:val="0"/>
      <w:marRight w:val="0"/>
      <w:marTop w:val="0"/>
      <w:marBottom w:val="0"/>
      <w:divBdr>
        <w:top w:val="none" w:sz="0" w:space="0" w:color="auto"/>
        <w:left w:val="none" w:sz="0" w:space="0" w:color="auto"/>
        <w:bottom w:val="none" w:sz="0" w:space="0" w:color="auto"/>
        <w:right w:val="none" w:sz="0" w:space="0" w:color="auto"/>
      </w:divBdr>
      <w:divsChild>
        <w:div w:id="31151855">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49904815">
          <w:marLeft w:val="0"/>
          <w:marRight w:val="0"/>
          <w:marTop w:val="0"/>
          <w:marBottom w:val="0"/>
          <w:divBdr>
            <w:top w:val="none" w:sz="0" w:space="0" w:color="auto"/>
            <w:left w:val="none" w:sz="0" w:space="0" w:color="auto"/>
            <w:bottom w:val="none" w:sz="0" w:space="0" w:color="auto"/>
            <w:right w:val="none" w:sz="0" w:space="0" w:color="auto"/>
          </w:divBdr>
        </w:div>
        <w:div w:id="185103492">
          <w:marLeft w:val="0"/>
          <w:marRight w:val="0"/>
          <w:marTop w:val="0"/>
          <w:marBottom w:val="0"/>
          <w:divBdr>
            <w:top w:val="none" w:sz="0" w:space="0" w:color="auto"/>
            <w:left w:val="none" w:sz="0" w:space="0" w:color="auto"/>
            <w:bottom w:val="none" w:sz="0" w:space="0" w:color="auto"/>
            <w:right w:val="none" w:sz="0" w:space="0" w:color="auto"/>
          </w:divBdr>
        </w:div>
        <w:div w:id="262805887">
          <w:marLeft w:val="0"/>
          <w:marRight w:val="0"/>
          <w:marTop w:val="0"/>
          <w:marBottom w:val="0"/>
          <w:divBdr>
            <w:top w:val="none" w:sz="0" w:space="0" w:color="auto"/>
            <w:left w:val="none" w:sz="0" w:space="0" w:color="auto"/>
            <w:bottom w:val="none" w:sz="0" w:space="0" w:color="auto"/>
            <w:right w:val="none" w:sz="0" w:space="0" w:color="auto"/>
          </w:divBdr>
        </w:div>
        <w:div w:id="268241949">
          <w:marLeft w:val="0"/>
          <w:marRight w:val="0"/>
          <w:marTop w:val="0"/>
          <w:marBottom w:val="0"/>
          <w:divBdr>
            <w:top w:val="none" w:sz="0" w:space="0" w:color="auto"/>
            <w:left w:val="none" w:sz="0" w:space="0" w:color="auto"/>
            <w:bottom w:val="none" w:sz="0" w:space="0" w:color="auto"/>
            <w:right w:val="none" w:sz="0" w:space="0" w:color="auto"/>
          </w:divBdr>
        </w:div>
        <w:div w:id="285892291">
          <w:marLeft w:val="0"/>
          <w:marRight w:val="0"/>
          <w:marTop w:val="0"/>
          <w:marBottom w:val="0"/>
          <w:divBdr>
            <w:top w:val="none" w:sz="0" w:space="0" w:color="auto"/>
            <w:left w:val="none" w:sz="0" w:space="0" w:color="auto"/>
            <w:bottom w:val="none" w:sz="0" w:space="0" w:color="auto"/>
            <w:right w:val="none" w:sz="0" w:space="0" w:color="auto"/>
          </w:divBdr>
        </w:div>
        <w:div w:id="366104115">
          <w:marLeft w:val="0"/>
          <w:marRight w:val="0"/>
          <w:marTop w:val="0"/>
          <w:marBottom w:val="0"/>
          <w:divBdr>
            <w:top w:val="none" w:sz="0" w:space="0" w:color="auto"/>
            <w:left w:val="none" w:sz="0" w:space="0" w:color="auto"/>
            <w:bottom w:val="none" w:sz="0" w:space="0" w:color="auto"/>
            <w:right w:val="none" w:sz="0" w:space="0" w:color="auto"/>
          </w:divBdr>
        </w:div>
        <w:div w:id="469978846">
          <w:marLeft w:val="0"/>
          <w:marRight w:val="0"/>
          <w:marTop w:val="0"/>
          <w:marBottom w:val="0"/>
          <w:divBdr>
            <w:top w:val="none" w:sz="0" w:space="0" w:color="auto"/>
            <w:left w:val="none" w:sz="0" w:space="0" w:color="auto"/>
            <w:bottom w:val="none" w:sz="0" w:space="0" w:color="auto"/>
            <w:right w:val="none" w:sz="0" w:space="0" w:color="auto"/>
          </w:divBdr>
        </w:div>
        <w:div w:id="485439403">
          <w:marLeft w:val="0"/>
          <w:marRight w:val="0"/>
          <w:marTop w:val="0"/>
          <w:marBottom w:val="0"/>
          <w:divBdr>
            <w:top w:val="none" w:sz="0" w:space="0" w:color="auto"/>
            <w:left w:val="none" w:sz="0" w:space="0" w:color="auto"/>
            <w:bottom w:val="none" w:sz="0" w:space="0" w:color="auto"/>
            <w:right w:val="none" w:sz="0" w:space="0" w:color="auto"/>
          </w:divBdr>
        </w:div>
        <w:div w:id="500631374">
          <w:marLeft w:val="0"/>
          <w:marRight w:val="0"/>
          <w:marTop w:val="0"/>
          <w:marBottom w:val="0"/>
          <w:divBdr>
            <w:top w:val="none" w:sz="0" w:space="0" w:color="auto"/>
            <w:left w:val="none" w:sz="0" w:space="0" w:color="auto"/>
            <w:bottom w:val="none" w:sz="0" w:space="0" w:color="auto"/>
            <w:right w:val="none" w:sz="0" w:space="0" w:color="auto"/>
          </w:divBdr>
        </w:div>
        <w:div w:id="565140610">
          <w:marLeft w:val="0"/>
          <w:marRight w:val="0"/>
          <w:marTop w:val="0"/>
          <w:marBottom w:val="0"/>
          <w:divBdr>
            <w:top w:val="none" w:sz="0" w:space="0" w:color="auto"/>
            <w:left w:val="none" w:sz="0" w:space="0" w:color="auto"/>
            <w:bottom w:val="none" w:sz="0" w:space="0" w:color="auto"/>
            <w:right w:val="none" w:sz="0" w:space="0" w:color="auto"/>
          </w:divBdr>
        </w:div>
        <w:div w:id="582762855">
          <w:marLeft w:val="0"/>
          <w:marRight w:val="0"/>
          <w:marTop w:val="0"/>
          <w:marBottom w:val="0"/>
          <w:divBdr>
            <w:top w:val="none" w:sz="0" w:space="0" w:color="auto"/>
            <w:left w:val="none" w:sz="0" w:space="0" w:color="auto"/>
            <w:bottom w:val="none" w:sz="0" w:space="0" w:color="auto"/>
            <w:right w:val="none" w:sz="0" w:space="0" w:color="auto"/>
          </w:divBdr>
        </w:div>
        <w:div w:id="713777112">
          <w:marLeft w:val="0"/>
          <w:marRight w:val="0"/>
          <w:marTop w:val="0"/>
          <w:marBottom w:val="0"/>
          <w:divBdr>
            <w:top w:val="none" w:sz="0" w:space="0" w:color="auto"/>
            <w:left w:val="none" w:sz="0" w:space="0" w:color="auto"/>
            <w:bottom w:val="none" w:sz="0" w:space="0" w:color="auto"/>
            <w:right w:val="none" w:sz="0" w:space="0" w:color="auto"/>
          </w:divBdr>
        </w:div>
        <w:div w:id="811410161">
          <w:marLeft w:val="0"/>
          <w:marRight w:val="0"/>
          <w:marTop w:val="0"/>
          <w:marBottom w:val="0"/>
          <w:divBdr>
            <w:top w:val="none" w:sz="0" w:space="0" w:color="auto"/>
            <w:left w:val="none" w:sz="0" w:space="0" w:color="auto"/>
            <w:bottom w:val="none" w:sz="0" w:space="0" w:color="auto"/>
            <w:right w:val="none" w:sz="0" w:space="0" w:color="auto"/>
          </w:divBdr>
        </w:div>
        <w:div w:id="895581815">
          <w:marLeft w:val="0"/>
          <w:marRight w:val="0"/>
          <w:marTop w:val="0"/>
          <w:marBottom w:val="0"/>
          <w:divBdr>
            <w:top w:val="none" w:sz="0" w:space="0" w:color="auto"/>
            <w:left w:val="none" w:sz="0" w:space="0" w:color="auto"/>
            <w:bottom w:val="none" w:sz="0" w:space="0" w:color="auto"/>
            <w:right w:val="none" w:sz="0" w:space="0" w:color="auto"/>
          </w:divBdr>
        </w:div>
        <w:div w:id="1081872570">
          <w:marLeft w:val="0"/>
          <w:marRight w:val="0"/>
          <w:marTop w:val="0"/>
          <w:marBottom w:val="0"/>
          <w:divBdr>
            <w:top w:val="none" w:sz="0" w:space="0" w:color="auto"/>
            <w:left w:val="none" w:sz="0" w:space="0" w:color="auto"/>
            <w:bottom w:val="none" w:sz="0" w:space="0" w:color="auto"/>
            <w:right w:val="none" w:sz="0" w:space="0" w:color="auto"/>
          </w:divBdr>
        </w:div>
        <w:div w:id="1106005041">
          <w:marLeft w:val="0"/>
          <w:marRight w:val="0"/>
          <w:marTop w:val="0"/>
          <w:marBottom w:val="0"/>
          <w:divBdr>
            <w:top w:val="none" w:sz="0" w:space="0" w:color="auto"/>
            <w:left w:val="none" w:sz="0" w:space="0" w:color="auto"/>
            <w:bottom w:val="none" w:sz="0" w:space="0" w:color="auto"/>
            <w:right w:val="none" w:sz="0" w:space="0" w:color="auto"/>
          </w:divBdr>
        </w:div>
        <w:div w:id="1158810515">
          <w:marLeft w:val="0"/>
          <w:marRight w:val="0"/>
          <w:marTop w:val="0"/>
          <w:marBottom w:val="0"/>
          <w:divBdr>
            <w:top w:val="none" w:sz="0" w:space="0" w:color="auto"/>
            <w:left w:val="none" w:sz="0" w:space="0" w:color="auto"/>
            <w:bottom w:val="none" w:sz="0" w:space="0" w:color="auto"/>
            <w:right w:val="none" w:sz="0" w:space="0" w:color="auto"/>
          </w:divBdr>
        </w:div>
        <w:div w:id="1183007790">
          <w:marLeft w:val="0"/>
          <w:marRight w:val="0"/>
          <w:marTop w:val="0"/>
          <w:marBottom w:val="0"/>
          <w:divBdr>
            <w:top w:val="none" w:sz="0" w:space="0" w:color="auto"/>
            <w:left w:val="none" w:sz="0" w:space="0" w:color="auto"/>
            <w:bottom w:val="none" w:sz="0" w:space="0" w:color="auto"/>
            <w:right w:val="none" w:sz="0" w:space="0" w:color="auto"/>
          </w:divBdr>
        </w:div>
        <w:div w:id="1202867319">
          <w:marLeft w:val="0"/>
          <w:marRight w:val="0"/>
          <w:marTop w:val="0"/>
          <w:marBottom w:val="0"/>
          <w:divBdr>
            <w:top w:val="none" w:sz="0" w:space="0" w:color="auto"/>
            <w:left w:val="none" w:sz="0" w:space="0" w:color="auto"/>
            <w:bottom w:val="none" w:sz="0" w:space="0" w:color="auto"/>
            <w:right w:val="none" w:sz="0" w:space="0" w:color="auto"/>
          </w:divBdr>
        </w:div>
        <w:div w:id="1204754435">
          <w:marLeft w:val="0"/>
          <w:marRight w:val="0"/>
          <w:marTop w:val="0"/>
          <w:marBottom w:val="0"/>
          <w:divBdr>
            <w:top w:val="none" w:sz="0" w:space="0" w:color="auto"/>
            <w:left w:val="none" w:sz="0" w:space="0" w:color="auto"/>
            <w:bottom w:val="none" w:sz="0" w:space="0" w:color="auto"/>
            <w:right w:val="none" w:sz="0" w:space="0" w:color="auto"/>
          </w:divBdr>
        </w:div>
        <w:div w:id="1322655502">
          <w:marLeft w:val="0"/>
          <w:marRight w:val="0"/>
          <w:marTop w:val="0"/>
          <w:marBottom w:val="0"/>
          <w:divBdr>
            <w:top w:val="none" w:sz="0" w:space="0" w:color="auto"/>
            <w:left w:val="none" w:sz="0" w:space="0" w:color="auto"/>
            <w:bottom w:val="none" w:sz="0" w:space="0" w:color="auto"/>
            <w:right w:val="none" w:sz="0" w:space="0" w:color="auto"/>
          </w:divBdr>
        </w:div>
        <w:div w:id="1348871408">
          <w:marLeft w:val="0"/>
          <w:marRight w:val="0"/>
          <w:marTop w:val="0"/>
          <w:marBottom w:val="0"/>
          <w:divBdr>
            <w:top w:val="none" w:sz="0" w:space="0" w:color="auto"/>
            <w:left w:val="none" w:sz="0" w:space="0" w:color="auto"/>
            <w:bottom w:val="none" w:sz="0" w:space="0" w:color="auto"/>
            <w:right w:val="none" w:sz="0" w:space="0" w:color="auto"/>
          </w:divBdr>
        </w:div>
        <w:div w:id="1715541874">
          <w:marLeft w:val="0"/>
          <w:marRight w:val="0"/>
          <w:marTop w:val="0"/>
          <w:marBottom w:val="0"/>
          <w:divBdr>
            <w:top w:val="none" w:sz="0" w:space="0" w:color="auto"/>
            <w:left w:val="none" w:sz="0" w:space="0" w:color="auto"/>
            <w:bottom w:val="none" w:sz="0" w:space="0" w:color="auto"/>
            <w:right w:val="none" w:sz="0" w:space="0" w:color="auto"/>
          </w:divBdr>
        </w:div>
        <w:div w:id="1906990236">
          <w:marLeft w:val="0"/>
          <w:marRight w:val="0"/>
          <w:marTop w:val="0"/>
          <w:marBottom w:val="0"/>
          <w:divBdr>
            <w:top w:val="none" w:sz="0" w:space="0" w:color="auto"/>
            <w:left w:val="none" w:sz="0" w:space="0" w:color="auto"/>
            <w:bottom w:val="none" w:sz="0" w:space="0" w:color="auto"/>
            <w:right w:val="none" w:sz="0" w:space="0" w:color="auto"/>
          </w:divBdr>
        </w:div>
        <w:div w:id="2119055649">
          <w:marLeft w:val="0"/>
          <w:marRight w:val="0"/>
          <w:marTop w:val="0"/>
          <w:marBottom w:val="0"/>
          <w:divBdr>
            <w:top w:val="none" w:sz="0" w:space="0" w:color="auto"/>
            <w:left w:val="none" w:sz="0" w:space="0" w:color="auto"/>
            <w:bottom w:val="none" w:sz="0" w:space="0" w:color="auto"/>
            <w:right w:val="none" w:sz="0" w:space="0" w:color="auto"/>
          </w:divBdr>
        </w:div>
      </w:divsChild>
    </w:div>
    <w:div w:id="746537641">
      <w:bodyDiv w:val="1"/>
      <w:marLeft w:val="0"/>
      <w:marRight w:val="0"/>
      <w:marTop w:val="0"/>
      <w:marBottom w:val="0"/>
      <w:divBdr>
        <w:top w:val="none" w:sz="0" w:space="0" w:color="auto"/>
        <w:left w:val="none" w:sz="0" w:space="0" w:color="auto"/>
        <w:bottom w:val="none" w:sz="0" w:space="0" w:color="auto"/>
        <w:right w:val="none" w:sz="0" w:space="0" w:color="auto"/>
      </w:divBdr>
    </w:div>
    <w:div w:id="10903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    B</vt:lpstr>
      <vt:lpstr>Sayı    :    B</vt:lpstr>
    </vt:vector>
  </TitlesOfParts>
  <Company>TÜBİTAK</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subject/>
  <dc:creator>murat.aydos</dc:creator>
  <cp:keywords/>
  <cp:lastModifiedBy>HUcar</cp:lastModifiedBy>
  <cp:revision>2</cp:revision>
  <cp:lastPrinted>2011-04-19T14:35:00Z</cp:lastPrinted>
  <dcterms:created xsi:type="dcterms:W3CDTF">2023-07-19T13:08:00Z</dcterms:created>
  <dcterms:modified xsi:type="dcterms:W3CDTF">2023-07-19T13:08:00Z</dcterms:modified>
</cp:coreProperties>
</file>